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266" w:rsidRPr="008346E5" w:rsidRDefault="005E4266" w:rsidP="008346E5">
      <w:pPr>
        <w:jc w:val="center"/>
        <w:rPr>
          <w:b/>
          <w:bCs/>
          <w:color w:val="000000"/>
          <w:sz w:val="28"/>
          <w:szCs w:val="28"/>
        </w:rPr>
      </w:pPr>
      <w:r w:rsidRPr="008346E5">
        <w:rPr>
          <w:b/>
          <w:bCs/>
          <w:color w:val="000000"/>
          <w:sz w:val="28"/>
          <w:szCs w:val="28"/>
        </w:rPr>
        <w:t>АДМИНИСТРАЦИЯ РАБОЧЕГО ПОСЕЛКА ДОРОГИНО</w:t>
      </w:r>
    </w:p>
    <w:p w:rsidR="005E4266" w:rsidRPr="008346E5" w:rsidRDefault="005E4266" w:rsidP="008346E5">
      <w:pPr>
        <w:jc w:val="center"/>
        <w:rPr>
          <w:b/>
          <w:bCs/>
          <w:color w:val="000000"/>
          <w:sz w:val="28"/>
          <w:szCs w:val="28"/>
        </w:rPr>
      </w:pPr>
      <w:r w:rsidRPr="008346E5">
        <w:rPr>
          <w:b/>
          <w:bCs/>
          <w:color w:val="000000"/>
          <w:sz w:val="28"/>
          <w:szCs w:val="28"/>
        </w:rPr>
        <w:t>ЧЕРЕПАНОВСКОГО РАЙОНА НОВОСИБИРСКОЙ ОБЛАСТИ</w:t>
      </w:r>
    </w:p>
    <w:p w:rsidR="005E4266" w:rsidRPr="008346E5" w:rsidRDefault="005E4266" w:rsidP="008346E5">
      <w:pPr>
        <w:jc w:val="center"/>
        <w:rPr>
          <w:b/>
          <w:bCs/>
          <w:color w:val="000000"/>
          <w:sz w:val="28"/>
          <w:szCs w:val="28"/>
        </w:rPr>
      </w:pPr>
    </w:p>
    <w:p w:rsidR="005E4266" w:rsidRPr="008346E5" w:rsidRDefault="005E4266" w:rsidP="005E4266">
      <w:pPr>
        <w:jc w:val="center"/>
        <w:rPr>
          <w:b/>
          <w:bCs/>
          <w:color w:val="000000"/>
          <w:sz w:val="28"/>
          <w:szCs w:val="28"/>
        </w:rPr>
      </w:pPr>
    </w:p>
    <w:p w:rsidR="005E4266" w:rsidRPr="008346E5" w:rsidRDefault="005E4266" w:rsidP="005E4266">
      <w:pPr>
        <w:jc w:val="center"/>
        <w:rPr>
          <w:b/>
          <w:bCs/>
          <w:color w:val="000000"/>
          <w:sz w:val="28"/>
          <w:szCs w:val="28"/>
        </w:rPr>
      </w:pPr>
      <w:r w:rsidRPr="008346E5">
        <w:rPr>
          <w:b/>
          <w:bCs/>
          <w:color w:val="000000"/>
          <w:sz w:val="28"/>
          <w:szCs w:val="28"/>
        </w:rPr>
        <w:t xml:space="preserve">ПОСТАНОВЛЕНИЕ </w:t>
      </w:r>
    </w:p>
    <w:p w:rsidR="00301B6F" w:rsidRPr="00DA27B8" w:rsidRDefault="00301B6F" w:rsidP="005E4266">
      <w:pPr>
        <w:jc w:val="center"/>
        <w:rPr>
          <w:bCs/>
          <w:color w:val="000000"/>
          <w:sz w:val="28"/>
          <w:szCs w:val="28"/>
        </w:rPr>
      </w:pPr>
    </w:p>
    <w:p w:rsidR="005E4266" w:rsidRPr="00A53C27" w:rsidRDefault="00301B6F" w:rsidP="005E4266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5E4266">
        <w:rPr>
          <w:bCs/>
          <w:color w:val="000000"/>
          <w:sz w:val="28"/>
          <w:szCs w:val="28"/>
        </w:rPr>
        <w:t>т 09.03.2021 г. № 58</w:t>
      </w:r>
    </w:p>
    <w:p w:rsidR="005E4266" w:rsidRDefault="005E4266" w:rsidP="005E4266">
      <w:pPr>
        <w:jc w:val="center"/>
        <w:rPr>
          <w:b/>
          <w:bCs/>
          <w:color w:val="000000"/>
          <w:sz w:val="28"/>
          <w:szCs w:val="28"/>
        </w:rPr>
      </w:pPr>
    </w:p>
    <w:p w:rsidR="00301B6F" w:rsidRDefault="00301B6F" w:rsidP="005E4266">
      <w:pPr>
        <w:jc w:val="center"/>
        <w:rPr>
          <w:b/>
          <w:bCs/>
          <w:color w:val="000000"/>
          <w:sz w:val="28"/>
          <w:szCs w:val="28"/>
        </w:rPr>
      </w:pPr>
    </w:p>
    <w:p w:rsidR="007132F6" w:rsidRPr="007132F6" w:rsidRDefault="007132F6" w:rsidP="007132F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bCs/>
        </w:rPr>
        <w:t xml:space="preserve">О </w:t>
      </w:r>
      <w:r w:rsidRPr="007132F6">
        <w:rPr>
          <w:bCs/>
          <w:sz w:val="28"/>
          <w:szCs w:val="28"/>
        </w:rPr>
        <w:t xml:space="preserve">формирования перечня налоговых расходов </w:t>
      </w:r>
      <w:r w:rsidR="005E4266">
        <w:rPr>
          <w:sz w:val="28"/>
          <w:szCs w:val="28"/>
        </w:rPr>
        <w:t>рабочего поселка Дорогино</w:t>
      </w:r>
      <w:r w:rsidRPr="007132F6">
        <w:rPr>
          <w:sz w:val="28"/>
          <w:szCs w:val="28"/>
        </w:rPr>
        <w:t xml:space="preserve"> Черепановского района Новосибирской области</w:t>
      </w:r>
      <w:r w:rsidRPr="007132F6">
        <w:rPr>
          <w:bCs/>
          <w:sz w:val="28"/>
          <w:szCs w:val="28"/>
        </w:rPr>
        <w:t xml:space="preserve"> и оценки налоговых расходов </w:t>
      </w:r>
      <w:r w:rsidR="005E4266">
        <w:rPr>
          <w:sz w:val="28"/>
          <w:szCs w:val="28"/>
        </w:rPr>
        <w:t>рабочего поселка Дорогино</w:t>
      </w:r>
      <w:r w:rsidRPr="007132F6">
        <w:rPr>
          <w:sz w:val="28"/>
          <w:szCs w:val="28"/>
        </w:rPr>
        <w:t xml:space="preserve"> Черепановского района Новосибирской области</w:t>
      </w:r>
    </w:p>
    <w:p w:rsidR="000077E8" w:rsidRPr="0071145F" w:rsidRDefault="000077E8" w:rsidP="000077E8">
      <w:pPr>
        <w:jc w:val="center"/>
        <w:rPr>
          <w:sz w:val="28"/>
          <w:szCs w:val="28"/>
        </w:rPr>
      </w:pPr>
      <w:bookmarkStart w:id="0" w:name="_GoBack"/>
      <w:bookmarkEnd w:id="0"/>
    </w:p>
    <w:p w:rsidR="000077E8" w:rsidRPr="0071145F" w:rsidRDefault="000077E8" w:rsidP="000077E8">
      <w:pPr>
        <w:jc w:val="center"/>
        <w:rPr>
          <w:sz w:val="28"/>
          <w:szCs w:val="28"/>
        </w:rPr>
      </w:pPr>
    </w:p>
    <w:p w:rsidR="000077E8" w:rsidRPr="0071145F" w:rsidRDefault="0071145F" w:rsidP="000077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7E8" w:rsidRPr="0071145F">
        <w:rPr>
          <w:sz w:val="28"/>
          <w:szCs w:val="28"/>
        </w:rPr>
        <w:t>В соответствии со статьей 174.3 Бюджетного</w:t>
      </w:r>
      <w:r w:rsidR="00D07486">
        <w:rPr>
          <w:sz w:val="28"/>
          <w:szCs w:val="28"/>
        </w:rPr>
        <w:t xml:space="preserve"> кодекса Российской Федерации, П</w:t>
      </w:r>
      <w:r w:rsidR="000077E8" w:rsidRPr="0071145F">
        <w:rPr>
          <w:sz w:val="28"/>
          <w:szCs w:val="28"/>
        </w:rPr>
        <w:t>остановлением Правительства Российской Федерации от 22 июня 2019 года № 796 «Об общих требованиях к оценке налоговых расходов субъектов Российской Федер</w:t>
      </w:r>
      <w:r w:rsidR="00C50186" w:rsidRPr="0071145F">
        <w:rPr>
          <w:sz w:val="28"/>
          <w:szCs w:val="28"/>
        </w:rPr>
        <w:t>ации муниципальных образований</w:t>
      </w:r>
      <w:r w:rsidR="000077E8" w:rsidRPr="0071145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5E4266">
        <w:rPr>
          <w:sz w:val="28"/>
          <w:szCs w:val="28"/>
        </w:rPr>
        <w:t xml:space="preserve"> администрация рабочего поселка Дорогино Черепановского района Новосибирской области</w:t>
      </w:r>
    </w:p>
    <w:p w:rsidR="000077E8" w:rsidRPr="0071145F" w:rsidRDefault="000077E8" w:rsidP="000077E8">
      <w:pPr>
        <w:rPr>
          <w:sz w:val="28"/>
          <w:szCs w:val="28"/>
        </w:rPr>
      </w:pPr>
      <w:r w:rsidRPr="0071145F">
        <w:rPr>
          <w:sz w:val="28"/>
          <w:szCs w:val="28"/>
        </w:rPr>
        <w:t>ПОСТАНОВЛЯ</w:t>
      </w:r>
      <w:r w:rsidR="005E4266">
        <w:rPr>
          <w:sz w:val="28"/>
          <w:szCs w:val="28"/>
        </w:rPr>
        <w:t>ЕТ</w:t>
      </w:r>
      <w:r w:rsidRPr="0071145F">
        <w:rPr>
          <w:sz w:val="28"/>
          <w:szCs w:val="28"/>
        </w:rPr>
        <w:t>:</w:t>
      </w:r>
    </w:p>
    <w:p w:rsidR="000077E8" w:rsidRDefault="000077E8" w:rsidP="000077E8">
      <w:pPr>
        <w:ind w:firstLine="708"/>
        <w:jc w:val="both"/>
        <w:rPr>
          <w:sz w:val="28"/>
          <w:szCs w:val="28"/>
        </w:rPr>
      </w:pPr>
      <w:r w:rsidRPr="0071145F">
        <w:rPr>
          <w:sz w:val="28"/>
          <w:szCs w:val="28"/>
        </w:rPr>
        <w:t xml:space="preserve">1. </w:t>
      </w:r>
      <w:r w:rsidR="006E2E36" w:rsidRPr="0071145F">
        <w:rPr>
          <w:sz w:val="28"/>
          <w:szCs w:val="28"/>
        </w:rPr>
        <w:t>Утвердить Порядок оценки налоговых р</w:t>
      </w:r>
      <w:r w:rsidR="005E4266">
        <w:rPr>
          <w:sz w:val="28"/>
          <w:szCs w:val="28"/>
        </w:rPr>
        <w:t>асходов Черепановского района (</w:t>
      </w:r>
      <w:r w:rsidR="005E4266">
        <w:rPr>
          <w:bCs/>
          <w:color w:val="000000"/>
          <w:sz w:val="28"/>
          <w:szCs w:val="28"/>
        </w:rPr>
        <w:t>Приложение №1</w:t>
      </w:r>
      <w:r w:rsidR="006E2E36" w:rsidRPr="0071145F">
        <w:rPr>
          <w:sz w:val="28"/>
          <w:szCs w:val="28"/>
        </w:rPr>
        <w:t>)</w:t>
      </w:r>
      <w:r w:rsidRPr="0071145F">
        <w:rPr>
          <w:sz w:val="28"/>
          <w:szCs w:val="28"/>
        </w:rPr>
        <w:t>.</w:t>
      </w:r>
    </w:p>
    <w:p w:rsidR="005E4266" w:rsidRPr="0071145F" w:rsidRDefault="005E4266" w:rsidP="000077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A7D89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перечень налоговых расходов рабочего поселка Дорогино Черепановского района Новосибирской области на 2021 и плановый период 2022-2023 годов </w:t>
      </w:r>
      <w:r>
        <w:rPr>
          <w:bCs/>
          <w:color w:val="000000"/>
          <w:sz w:val="28"/>
          <w:szCs w:val="28"/>
        </w:rPr>
        <w:t>(Приложение №2)</w:t>
      </w:r>
    </w:p>
    <w:p w:rsidR="005E4266" w:rsidRPr="001F643A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3.  Настоящее Постановление вступает в силу с момента подписания;</w:t>
      </w:r>
    </w:p>
    <w:p w:rsidR="005E4266" w:rsidRPr="001F643A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4. Настоящее Постановление опубликовать в газете "</w:t>
      </w:r>
      <w:r>
        <w:rPr>
          <w:sz w:val="28"/>
          <w:szCs w:val="28"/>
        </w:rPr>
        <w:t>Дорогинский</w:t>
      </w:r>
      <w:r w:rsidRPr="001F643A">
        <w:rPr>
          <w:sz w:val="28"/>
          <w:szCs w:val="28"/>
        </w:rPr>
        <w:t xml:space="preserve"> вестник" и на</w:t>
      </w:r>
      <w:r>
        <w:rPr>
          <w:sz w:val="28"/>
          <w:szCs w:val="28"/>
        </w:rPr>
        <w:t xml:space="preserve"> официальном</w:t>
      </w:r>
      <w:r w:rsidRPr="001F643A">
        <w:rPr>
          <w:sz w:val="28"/>
          <w:szCs w:val="28"/>
        </w:rPr>
        <w:t xml:space="preserve"> сайте администрации </w:t>
      </w:r>
      <w:r>
        <w:rPr>
          <w:sz w:val="28"/>
          <w:szCs w:val="28"/>
        </w:rPr>
        <w:t>р.п. Дорогино в сети «Интернет».</w:t>
      </w:r>
    </w:p>
    <w:p w:rsidR="005E4266" w:rsidRPr="001F643A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5.  Контроль исполнения настоящего Постановления оставляю за собой.</w:t>
      </w:r>
    </w:p>
    <w:p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E4266" w:rsidRPr="001F643A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346E5" w:rsidRPr="001F643A" w:rsidRDefault="008346E5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Главы рабочего поселка Дорогино</w:t>
      </w:r>
      <w:r w:rsidR="008346E5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>В.С. Ванюков</w:t>
      </w:r>
    </w:p>
    <w:p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266" w:rsidRDefault="005E426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346E5" w:rsidRDefault="008346E5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E4266" w:rsidRDefault="005E4266" w:rsidP="000077E8">
      <w:pPr>
        <w:jc w:val="both"/>
        <w:rPr>
          <w:sz w:val="28"/>
          <w:szCs w:val="28"/>
        </w:rPr>
      </w:pPr>
    </w:p>
    <w:p w:rsidR="00301B6F" w:rsidRDefault="00301B6F" w:rsidP="000077E8">
      <w:pPr>
        <w:jc w:val="both"/>
        <w:rPr>
          <w:sz w:val="28"/>
          <w:szCs w:val="28"/>
        </w:rPr>
      </w:pPr>
    </w:p>
    <w:p w:rsidR="00634223" w:rsidRDefault="00634223" w:rsidP="000077E8">
      <w:pPr>
        <w:jc w:val="both"/>
        <w:rPr>
          <w:sz w:val="20"/>
          <w:szCs w:val="20"/>
        </w:rPr>
      </w:pPr>
    </w:p>
    <w:p w:rsidR="005E4266" w:rsidRDefault="005E4266" w:rsidP="000077E8">
      <w:pPr>
        <w:jc w:val="both"/>
        <w:rPr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095"/>
      </w:tblGrid>
      <w:tr w:rsidR="00D07486" w:rsidTr="00634223">
        <w:tc>
          <w:tcPr>
            <w:tcW w:w="4219" w:type="dxa"/>
          </w:tcPr>
          <w:p w:rsidR="00D07486" w:rsidRDefault="00D07486" w:rsidP="00CF450C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6095" w:type="dxa"/>
          </w:tcPr>
          <w:p w:rsidR="00D07486" w:rsidRPr="00634223" w:rsidRDefault="00D0748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Приложение </w:t>
            </w:r>
            <w:r w:rsidR="005E4266" w:rsidRPr="00634223">
              <w:t>№1</w:t>
            </w:r>
          </w:p>
          <w:p w:rsidR="00D07486" w:rsidRDefault="00D0748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к  постановлению администрации </w:t>
            </w:r>
            <w:r w:rsidR="005E4266" w:rsidRPr="00634223">
              <w:t xml:space="preserve">р.п. Дорогино </w:t>
            </w:r>
            <w:r w:rsidRPr="00634223">
              <w:t xml:space="preserve">Черепановского района </w:t>
            </w:r>
            <w:r w:rsidR="005E4266" w:rsidRPr="00634223">
              <w:t xml:space="preserve">Новосибирской области </w:t>
            </w:r>
            <w:r w:rsidRPr="00634223">
              <w:t xml:space="preserve">от </w:t>
            </w:r>
            <w:r w:rsidR="005E4266" w:rsidRPr="00634223">
              <w:t>09.03.2021</w:t>
            </w:r>
            <w:r w:rsidRPr="00634223">
              <w:t xml:space="preserve"> № </w:t>
            </w:r>
            <w:r w:rsidR="005E4266" w:rsidRPr="00634223">
              <w:t>58</w:t>
            </w:r>
          </w:p>
        </w:tc>
      </w:tr>
    </w:tbl>
    <w:p w:rsidR="00D07486" w:rsidRDefault="00D07486" w:rsidP="00D07486">
      <w:pPr>
        <w:autoSpaceDE w:val="0"/>
        <w:autoSpaceDN w:val="0"/>
        <w:adjustRightInd w:val="0"/>
        <w:outlineLvl w:val="0"/>
      </w:pPr>
      <w:r w:rsidRPr="001A1E9C">
        <w:t xml:space="preserve">                                                                 </w:t>
      </w:r>
      <w:r>
        <w:t xml:space="preserve">                                                                                                     </w:t>
      </w:r>
    </w:p>
    <w:p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  <w:rPr>
          <w:bCs/>
        </w:rPr>
      </w:pPr>
      <w:bookmarkStart w:id="1" w:name="Par34"/>
      <w:bookmarkEnd w:id="1"/>
      <w:r w:rsidRPr="001A1E9C">
        <w:rPr>
          <w:bCs/>
        </w:rPr>
        <w:t>Порядок</w:t>
      </w:r>
    </w:p>
    <w:p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</w:pPr>
      <w:r w:rsidRPr="001A1E9C">
        <w:rPr>
          <w:bCs/>
        </w:rPr>
        <w:t xml:space="preserve">формирования перечня налоговых расходов </w:t>
      </w:r>
      <w:r w:rsidR="005E4266">
        <w:t>рабочего поселка Дорогино</w:t>
      </w:r>
      <w:r w:rsidRPr="001B3EFF">
        <w:t xml:space="preserve"> </w:t>
      </w:r>
      <w:r>
        <w:t>Черепановского</w:t>
      </w:r>
      <w:r w:rsidRPr="001A1E9C">
        <w:t xml:space="preserve"> района Новосибирской области</w:t>
      </w:r>
      <w:r w:rsidRPr="001A1E9C">
        <w:rPr>
          <w:bCs/>
        </w:rPr>
        <w:t xml:space="preserve"> и оценки налоговых расходов </w:t>
      </w:r>
      <w:r w:rsidR="005E4266">
        <w:t>рабочего поселка Дорогино</w:t>
      </w:r>
      <w:r w:rsidRPr="001B3EFF">
        <w:t xml:space="preserve"> </w:t>
      </w:r>
      <w:r>
        <w:t>Черепановского</w:t>
      </w:r>
      <w:r w:rsidRPr="001A1E9C">
        <w:t xml:space="preserve"> района Новосибирской области</w:t>
      </w:r>
    </w:p>
    <w:p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A1E9C">
        <w:rPr>
          <w:b/>
          <w:bCs/>
        </w:rPr>
        <w:t>I. Общие положения</w:t>
      </w:r>
    </w:p>
    <w:p w:rsidR="00D07486" w:rsidRPr="001A1E9C" w:rsidRDefault="00D07486" w:rsidP="00D07486">
      <w:pPr>
        <w:autoSpaceDE w:val="0"/>
        <w:autoSpaceDN w:val="0"/>
        <w:adjustRightInd w:val="0"/>
        <w:ind w:firstLine="540"/>
        <w:jc w:val="both"/>
      </w:pPr>
    </w:p>
    <w:p w:rsidR="00D07486" w:rsidRPr="00634223" w:rsidRDefault="00D07486" w:rsidP="00D07486">
      <w:pPr>
        <w:autoSpaceDE w:val="0"/>
        <w:autoSpaceDN w:val="0"/>
        <w:adjustRightInd w:val="0"/>
        <w:ind w:firstLine="540"/>
        <w:jc w:val="both"/>
      </w:pPr>
      <w:r w:rsidRPr="00634223">
        <w:t xml:space="preserve">1. Настоящий Порядок определяет процедуры формирования перечня налоговых расходов </w:t>
      </w:r>
      <w:r w:rsidR="005E4266" w:rsidRPr="00634223">
        <w:t>рабочего поселка Дорогино</w:t>
      </w:r>
      <w:r w:rsidRPr="00634223">
        <w:t xml:space="preserve"> Черепановского района Новосибирской области и оценки налоговых расходов </w:t>
      </w:r>
      <w:r w:rsidR="005E4266" w:rsidRPr="00634223">
        <w:t>рабочего поселка Дорогино</w:t>
      </w:r>
      <w:r w:rsidRPr="00634223">
        <w:t xml:space="preserve"> Черепановского района Новосибирской области (далее –</w:t>
      </w:r>
      <w:r w:rsidR="005E4266" w:rsidRPr="00634223">
        <w:t xml:space="preserve"> </w:t>
      </w:r>
      <w:r w:rsidRPr="00634223">
        <w:t>муниципальное образование).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2. В целях настоящего Порядка применяются следующие понятия и термины: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налоговые расходы муниципального образования (далее - налоговые расходы муниципального образования) - выпадающие доходы бюджета муниципального образования (далее - местный бюджет), обусловленные налоговыми льготами, освобождениями и иными преференциями по налогам (далее - льготы), предусмотренными в качестве мер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программам;</w:t>
      </w:r>
    </w:p>
    <w:p w:rsidR="00634223" w:rsidRPr="00634223" w:rsidRDefault="008346E5" w:rsidP="00634223">
      <w:pPr>
        <w:autoSpaceDE w:val="0"/>
        <w:autoSpaceDN w:val="0"/>
        <w:adjustRightInd w:val="0"/>
        <w:ind w:firstLine="567"/>
        <w:jc w:val="both"/>
      </w:pPr>
      <w:hyperlink w:anchor="Par177" w:history="1">
        <w:r w:rsidR="00634223" w:rsidRPr="00634223">
          <w:t>перечень</w:t>
        </w:r>
      </w:hyperlink>
      <w:r w:rsidR="00634223" w:rsidRPr="00634223">
        <w:t xml:space="preserve"> налоговых расходов муниципального образования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 (далее - муниципальных программ),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программам, а также о кураторах налоговых расходов, формируемый финансовым органом муниципального образования (далее - финансовый орган) по форме согласно приложению N 1 к настоящему Порядку;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куратор налогового расхода – администрация муниципального образования, ответственная в соответствии с полномочиями, установленными нормативными правовыми актами муниципального образования, за достижение соответствующих налоговому расходу муниципального образования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плательщики - плательщики налогов;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нормативные характеристики налоговых расходов муниципального образования - сведения о положениях нормативных правовых актов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634223">
          <w:t>перечню</w:t>
        </w:r>
      </w:hyperlink>
      <w:r w:rsidRPr="00634223">
        <w:t xml:space="preserve"> согласно приложению N 2 к настоящему Порядку;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оценка налоговых расходов муниципального образования-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оценка объемов налоговых расходов муниципального образования- определение объемов выпадающих доходов местного бюджета, обусловленных льготами, предоставленными плательщикам;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lastRenderedPageBreak/>
        <w:t>структурный элемент муниципальной программы - основное (</w:t>
      </w:r>
      <w:proofErr w:type="spellStart"/>
      <w:r w:rsidRPr="00634223">
        <w:t>общепрограммное</w:t>
      </w:r>
      <w:proofErr w:type="spellEnd"/>
      <w:r w:rsidRPr="00634223">
        <w:t>) мероприятие муниципальной  программы;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фискальные характеристики налоговых расходов муниципального образования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634223">
          <w:t>приложением N 2</w:t>
        </w:r>
      </w:hyperlink>
      <w:r w:rsidRPr="00634223">
        <w:t xml:space="preserve"> к настоящему Порядку;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программные налоговые расходы - налоговые расходы, соответствующие целям и задачам муниципальных программ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непрограммные налоговые расходы - налоговые расходы, не относящиеся к муниципальным программам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нераспределенные налоговые расходы - налоговые расходы, реализуемые в рамках нескольких муниципальных программ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3. В целях осуществления оценки налоговых расходов муниципального образования финансовый орган муниципального образования: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1) формирует перечень налоговых расходов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2) принимает нормативный правовой акт, предусматривающий: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а) типовую форму представления куратором налогового расхода муниципального образования результатов оценки эффективности налогового расхода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б) типовую форму сводного отчета о результатах оценки эффективности налоговых расходов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3) обобщает результаты оценки эффективности налоговых расходов муниципального образования, проводимой кураторами налоговых расходов муниципального образования, выявляет неэффективные налоговые расходы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4) обеспечивает получение и свод информации от главных администраторов доходов местного бюджета о фискальных характеристиках налоговых расходов муниципального образования, необходимой для проведения их оценки, доводит указанную информацию до кураторов налоговых расходов муниципального образования в соответствии со сроками, установленными в </w:t>
      </w:r>
      <w:hyperlink w:anchor="Par96" w:history="1">
        <w:r w:rsidRPr="00634223">
          <w:t>пункте 13</w:t>
        </w:r>
      </w:hyperlink>
      <w:r w:rsidRPr="00634223">
        <w:t xml:space="preserve"> настоящего Порядка.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4. В целях оценки налоговых расходов муниципального образования кураторы налоговых расходов: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1) представляют сведения для формирования перечня налоговых расходов муниципального образования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>Отнесение налоговых расходов муниципального образования к муниципальным программам   осуществляется исходя из целей муниципальных программ муниципального образования, структурных элементов муниципальных программ и (или) целей социально-экономической политики муниципального образования, не относящихся к муниципальным программам.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2) 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3) устанавливают при необходимости дополнительные (иные) критерии целесообразности налоговых льгот для плательщиков;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4) 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5) представляют в финансовый орган муниципального образования предложения о сохранении (уточнении, отмене) льгот для плательщиков.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II. Формирование перечня налоговых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расходов муниципального образования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5. Проект </w:t>
      </w:r>
      <w:hyperlink w:anchor="Par177" w:history="1">
        <w:r w:rsidRPr="00634223">
          <w:t>перечня</w:t>
        </w:r>
      </w:hyperlink>
      <w:r w:rsidRPr="00634223">
        <w:t xml:space="preserve"> налоговых расходов муниципального образования на очередной финансовый год и плановый период (далее - проект перечня налоговых расходов) формируется финансовым органом муниципального образования ежегодно до 25 марта по форме согласно приложению N 1 к настоящему Порядку.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Проект перечня налоговых расходов с заполненной информацией по графам 1 - 7 направляется финансовым органом муниципального образования на согласование ответственным исполнителям муниципальных программ, а также кураторам налоговых расходов.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2" w:name="Par78"/>
      <w:bookmarkEnd w:id="2"/>
      <w:r w:rsidRPr="00634223"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муниципального образования, а также определяют распределение налоговых расходов муниципального образования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 программам.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финансовый орган муниципального образования в течение срока, указанного в </w:t>
      </w:r>
      <w:hyperlink w:anchor="Par78" w:history="1">
        <w:r w:rsidRPr="00634223">
          <w:t>абзаце первом</w:t>
        </w:r>
      </w:hyperlink>
      <w:r w:rsidRPr="00634223">
        <w:t xml:space="preserve">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В случае если указанные замечания и предложения не направлены в финансовый орган муниципального образования в течение срока, указанного в </w:t>
      </w:r>
      <w:hyperlink w:anchor="Par78" w:history="1">
        <w:r w:rsidRPr="00634223">
          <w:t>абзаце первом</w:t>
        </w:r>
      </w:hyperlink>
      <w:r w:rsidRPr="00634223">
        <w:t xml:space="preserve"> настоящего пункта, проект перечня налоговых расходов считается согласованным в соответствующей части.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7. Перечень налоговых расходов муниципального образования утверждается нормативным правовым актом администрации муниципального образования в срок до 01 июня и размещается на </w:t>
      </w:r>
      <w:r w:rsidRPr="00634223">
        <w:lastRenderedPageBreak/>
        <w:t>официальном сайте администрации муниципального образования в информационно-телекоммуникационной сети "Интернет" в течение 3 рабочих дней со дня его утверждения.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8. В случае внесения в текущем финансовом году изменений в перечень муниципальных программ, 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муниципального образования, кураторы налоговых расходов не позднее 10 рабочих дней со дня внесения соответствующих изменений направляют в финансовый орган муниципального образования соответствующую информацию для уточнения финансовым органом муниципального образования перечня налоговых расходов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9. Перечень налоговых расходов муниципального образования с внесенными в него изменениями формируется до 1 октября текущего финансового года и подлежит уточнению в течение 3 месяцев после принятия решения о бюджете муниципального образования на очередной финансовый год и плановый период.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Уточненный перечень налоговых расходов муниципального образования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вступления в силу решения о бюджете муниципального образования на очередной финансовый год и плановый период.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III. Формирование информации о нормативных,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целевых и фискальных характеристиках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налоговых расходов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Порядок оценки налоговых расходов муниципального образования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10. В целях оценки налоговых расходов муниципального образования главные администраторы доходов местного бюджета по запросу финансового органа муниципального образования представляют в финансовый орган муниципального образования информацию о фискальных характеристиках налоговых расходов муниципального образования за отчетный финансовый год.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11. Оценка эффективности налоговых расходов муниципального образования осуществляется куратором налогового расхода в соответствии с методикой оценки эффективности налоговых расходов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12. Методика оценки эффективности налоговых расходов муниципального образования разрабатывается и утверждается правовым актам кураторов налоговых расходов.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3" w:name="Par96"/>
      <w:bookmarkEnd w:id="3"/>
      <w:r w:rsidRPr="00634223">
        <w:t>13. В целях проведения оценки эффективности налоговых расходов муниципального образования финансовый орган муниципального образования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а) сведения о количестве плательщиков, воспользовавшихся льготами;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б) сведения о суммах выпадающих доходов местного бюджета по каждому налоговому расходу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4" w:name="Par102"/>
      <w:bookmarkEnd w:id="4"/>
      <w:r w:rsidRPr="00634223">
        <w:t>2) в срок до 25 июля - сведения об объеме льгот за отчетный финансовый год.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14. Оценка эффективности налоговых расходов муниципального образования осуществляется кураторами соответствующих налоговых расходов и включает: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>1) оценку целесообразности налоговых расходов муниципального образования;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2) оценку результативности налоговых расходов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5" w:name="Par106"/>
      <w:bookmarkEnd w:id="5"/>
      <w:r w:rsidRPr="00634223">
        <w:t>15. Критериями целесообразности налоговых расходов муниципального образования являются: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1)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 Новосибирской области;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При необходимости куратором налоговых расходов могут быть установлены иные критерии целесообразности предоставления льгот для плательщиков.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16. В случае несоответствия налоговых расходов муниципального образования  хотя бы одному из критериев, указанных в </w:t>
      </w:r>
      <w:hyperlink w:anchor="Par106" w:history="1">
        <w:r w:rsidRPr="00634223">
          <w:t>пункте 15</w:t>
        </w:r>
      </w:hyperlink>
      <w:r w:rsidRPr="00634223">
        <w:t xml:space="preserve"> настоящего Порядка, куратор налоговых расходов муниципального образования  представляет в финансовый орган муниципального образования предложения о сохранении (уточнении, отмене) льгот для плательщиков.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17.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18. Оценка результативности налоговых расходов муниципального образования  включает оценку бюджетной эффективности налоговых расходов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19.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а также оценка совокупного бюджетного эффекта (самоокупаемости) стимулирующих налоговых расходов муниципального образования.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6" w:name="Par115"/>
      <w:bookmarkEnd w:id="6"/>
      <w:r w:rsidRPr="00634223">
        <w:t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муниципальной  программы и (или) достижения целей социально-экономической политики муниципального образования, не относящихся к муниципальным программам, на 1 рубль налоговых расходов муниципального образования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предоставление муниципальных гарантий муниципального образования  по обязательствам плательщиков, имеющих право на льготы;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21. 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и (или) решение задач муниципальной 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22.Перечень показателей для проведения оценки налоговых расходов муниципального образования, результаты оценки эффективности налоговых расходов муниципального образования,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финансовый орган муниципального образования ежегодно до 1 мая текущего года.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23.По итогам отчетного финансового года на основании информации, указанной в </w:t>
      </w:r>
      <w:hyperlink w:anchor="Par102" w:history="1">
        <w:r w:rsidRPr="00634223">
          <w:t>подпункте 2 пункта 13</w:t>
        </w:r>
      </w:hyperlink>
      <w:r w:rsidRPr="00634223">
        <w:t xml:space="preserve"> настоящего Порядка, куратор налоговых расходов уточняет информацию и направляет уточненную информацию согласно </w:t>
      </w:r>
      <w:hyperlink w:anchor="Par221" w:history="1">
        <w:r w:rsidRPr="00634223">
          <w:t>приложению N 2</w:t>
        </w:r>
      </w:hyperlink>
      <w:r w:rsidRPr="00634223">
        <w:t xml:space="preserve"> к настоящему Порядку в финансовый орган муниципального образования ежегодно в срок до 5 августа текущего года.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IV. Порядок обобщения результатов оценки эффективности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налоговых расходов муниципального образования</w:t>
      </w: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24. Финансовый орган муниципального образования ежегодно до 5 мая формирует оценку налоговых расходов муниципального образования на основе данных, представленных куратором налоговых расходов, и направляет информацию в Управление финансов и налоговой политики Черепановского района Новосибирской области.</w:t>
      </w:r>
    </w:p>
    <w:p w:rsid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В срок до 1 августа финансовый орган муниципального образования направляет уточненную информацию, сформированную на основе уточненных данных, представленных куратором налоговых расходов, в Управление финансов и налоговой политики Черепановского района Новосибирской области.</w:t>
      </w:r>
    </w:p>
    <w:p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25. По результатам оценки налоговых расходов муниципального образования  финансовый орган муниципального образования выявляет неэффективные налоговые расходы муниципального образования, при необходимости вносит предложения по изменению или отмене неэффективных налоговых расходов муниципального образования, а также по изменению оснований, порядка и условий их предоставления.</w:t>
      </w:r>
    </w:p>
    <w:p w:rsidR="00634223" w:rsidRPr="00634223" w:rsidRDefault="00634223" w:rsidP="00634223">
      <w:pPr>
        <w:sectPr w:rsidR="00634223" w:rsidRPr="00634223" w:rsidSect="001345A9">
          <w:pgSz w:w="11906" w:h="16838"/>
          <w:pgMar w:top="1134" w:right="849" w:bottom="709" w:left="851" w:header="709" w:footer="709" w:gutter="0"/>
          <w:cols w:space="720"/>
        </w:sectPr>
      </w:pPr>
    </w:p>
    <w:p w:rsidR="00D07486" w:rsidRDefault="00D07486" w:rsidP="00634223">
      <w:pPr>
        <w:autoSpaceDE w:val="0"/>
        <w:autoSpaceDN w:val="0"/>
        <w:adjustRightInd w:val="0"/>
        <w:jc w:val="both"/>
        <w:rPr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51"/>
      </w:tblGrid>
      <w:tr w:rsidR="00D07486" w:rsidTr="00634223">
        <w:tc>
          <w:tcPr>
            <w:tcW w:w="4786" w:type="dxa"/>
          </w:tcPr>
          <w:p w:rsidR="00D07486" w:rsidRDefault="00D07486" w:rsidP="00CF450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5351" w:type="dxa"/>
          </w:tcPr>
          <w:p w:rsidR="00D07486" w:rsidRPr="001B3EFF" w:rsidRDefault="00D07486" w:rsidP="00301B6F">
            <w:pPr>
              <w:autoSpaceDE w:val="0"/>
              <w:autoSpaceDN w:val="0"/>
              <w:adjustRightInd w:val="0"/>
              <w:jc w:val="right"/>
              <w:outlineLvl w:val="1"/>
            </w:pPr>
            <w:r w:rsidRPr="001B3EFF">
              <w:t xml:space="preserve">Приложение </w:t>
            </w:r>
            <w:r>
              <w:t>№</w:t>
            </w:r>
            <w:r w:rsidRPr="001B3EFF">
              <w:t xml:space="preserve"> 1</w:t>
            </w:r>
          </w:p>
          <w:p w:rsidR="00D07486" w:rsidRDefault="00D07486" w:rsidP="00301B6F">
            <w:pPr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 w:rsidRPr="001B3EFF">
              <w:t>к Порядку</w:t>
            </w:r>
            <w:r>
              <w:t xml:space="preserve"> </w:t>
            </w:r>
            <w:r w:rsidRPr="001B3EFF">
              <w:t>формирования перечня налоговых</w:t>
            </w:r>
            <w:r>
              <w:t xml:space="preserve"> </w:t>
            </w:r>
            <w:r w:rsidRPr="001B3EFF">
              <w:t>расходов</w:t>
            </w:r>
            <w:r>
              <w:t xml:space="preserve"> </w:t>
            </w:r>
            <w:r w:rsidR="00634223">
              <w:t xml:space="preserve">рабочего поселка Дорогино </w:t>
            </w:r>
            <w:r>
              <w:t>Черепановского</w:t>
            </w:r>
            <w:r w:rsidRPr="001B3EFF">
              <w:t xml:space="preserve"> района</w:t>
            </w:r>
            <w:r>
              <w:t xml:space="preserve"> </w:t>
            </w:r>
            <w:r w:rsidRPr="001B3EFF">
              <w:t>Новосибирской области</w:t>
            </w:r>
            <w:r>
              <w:t xml:space="preserve"> </w:t>
            </w:r>
            <w:r w:rsidRPr="001B3EFF">
              <w:t>и оценки налоговых расходов</w:t>
            </w:r>
            <w:r>
              <w:t xml:space="preserve"> </w:t>
            </w:r>
            <w:r w:rsidR="00634223">
              <w:t xml:space="preserve">рабочего поселка Дорогино </w:t>
            </w:r>
            <w:r>
              <w:t>Черепановского</w:t>
            </w:r>
            <w:r w:rsidRPr="001B3EFF">
              <w:t xml:space="preserve"> района </w:t>
            </w:r>
          </w:p>
        </w:tc>
      </w:tr>
    </w:tbl>
    <w:p w:rsidR="00D07486" w:rsidRDefault="00D07486" w:rsidP="00D07486">
      <w:pPr>
        <w:autoSpaceDE w:val="0"/>
        <w:autoSpaceDN w:val="0"/>
        <w:adjustRightInd w:val="0"/>
        <w:jc w:val="both"/>
        <w:rPr>
          <w:highlight w:val="yellow"/>
        </w:rPr>
      </w:pPr>
    </w:p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Pr="001B3EFF" w:rsidRDefault="00D07486" w:rsidP="00D07486">
      <w:pPr>
        <w:autoSpaceDE w:val="0"/>
        <w:autoSpaceDN w:val="0"/>
        <w:adjustRightInd w:val="0"/>
        <w:jc w:val="center"/>
      </w:pPr>
      <w:bookmarkStart w:id="7" w:name="Par177"/>
      <w:bookmarkEnd w:id="7"/>
      <w:r w:rsidRPr="001B3EFF">
        <w:t>ПЕРЕЧЕНЬ</w:t>
      </w:r>
    </w:p>
    <w:p w:rsidR="00D07486" w:rsidRPr="001B3EFF" w:rsidRDefault="00D07486" w:rsidP="00D07486">
      <w:pPr>
        <w:autoSpaceDE w:val="0"/>
        <w:autoSpaceDN w:val="0"/>
        <w:adjustRightInd w:val="0"/>
        <w:jc w:val="center"/>
      </w:pPr>
      <w:r w:rsidRPr="001B3EFF">
        <w:t xml:space="preserve">налоговых расходов </w:t>
      </w:r>
      <w:r>
        <w:t>муниципального образования</w:t>
      </w:r>
      <w:r w:rsidRPr="001B3EFF">
        <w:t xml:space="preserve"> Черепановского района Новосибирской области</w:t>
      </w:r>
      <w:r>
        <w:t xml:space="preserve"> </w:t>
      </w:r>
      <w:r w:rsidRPr="001B3EFF">
        <w:t xml:space="preserve">на </w:t>
      </w:r>
      <w:r w:rsidR="00634223">
        <w:t>2021</w:t>
      </w:r>
      <w:r w:rsidRPr="001B3EFF">
        <w:t xml:space="preserve"> год и плановый период 202</w:t>
      </w:r>
      <w:r w:rsidR="00634223">
        <w:t>2</w:t>
      </w:r>
      <w:r w:rsidRPr="001B3EFF">
        <w:t>-202</w:t>
      </w:r>
      <w:r w:rsidR="00634223">
        <w:t>3</w:t>
      </w:r>
      <w:r w:rsidRPr="001B3EFF">
        <w:t xml:space="preserve"> годов</w:t>
      </w:r>
    </w:p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D07486" w:rsidRPr="00850CFD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Default="00D07486" w:rsidP="00CF450C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п/п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D07486" w:rsidRPr="00850CFD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7</w:t>
            </w:r>
          </w:p>
        </w:tc>
      </w:tr>
      <w:tr w:rsidR="00D07486" w:rsidRPr="00850CFD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</w:tr>
      <w:tr w:rsidR="00D07486" w:rsidRPr="00850CFD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</w:tr>
    </w:tbl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09"/>
      </w:tblGrid>
      <w:tr w:rsidR="00D07486" w:rsidTr="000779AD">
        <w:tc>
          <w:tcPr>
            <w:tcW w:w="4928" w:type="dxa"/>
          </w:tcPr>
          <w:p w:rsidR="00D07486" w:rsidRDefault="00D07486" w:rsidP="00CF450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5209" w:type="dxa"/>
          </w:tcPr>
          <w:p w:rsidR="00D07486" w:rsidRPr="001B3EFF" w:rsidRDefault="00D07486" w:rsidP="00301B6F">
            <w:pPr>
              <w:autoSpaceDE w:val="0"/>
              <w:autoSpaceDN w:val="0"/>
              <w:adjustRightInd w:val="0"/>
              <w:jc w:val="right"/>
              <w:outlineLvl w:val="1"/>
            </w:pPr>
            <w:r w:rsidRPr="001B3EFF">
              <w:t xml:space="preserve">Приложение </w:t>
            </w:r>
            <w:r>
              <w:t>№</w:t>
            </w:r>
            <w:r w:rsidRPr="001B3EFF">
              <w:t xml:space="preserve"> </w:t>
            </w:r>
            <w:r>
              <w:t>2</w:t>
            </w:r>
          </w:p>
          <w:p w:rsidR="00D07486" w:rsidRDefault="000779AD" w:rsidP="00301B6F">
            <w:pPr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 w:rsidRPr="001B3EFF">
              <w:t>к Порядку</w:t>
            </w:r>
            <w:r>
              <w:t xml:space="preserve"> </w:t>
            </w:r>
            <w:r w:rsidRPr="001B3EFF">
              <w:t>формирования перечня налоговых</w:t>
            </w:r>
            <w:r>
              <w:t xml:space="preserve"> </w:t>
            </w:r>
            <w:r w:rsidRPr="001B3EFF">
              <w:t>расходов</w:t>
            </w:r>
            <w:r>
              <w:t xml:space="preserve"> рабочего поселка Дорогино Черепановского</w:t>
            </w:r>
            <w:r w:rsidRPr="001B3EFF">
              <w:t xml:space="preserve"> района</w:t>
            </w:r>
            <w:r>
              <w:t xml:space="preserve"> </w:t>
            </w:r>
            <w:r w:rsidRPr="001B3EFF">
              <w:t>Новосибирской области</w:t>
            </w:r>
            <w:r>
              <w:t xml:space="preserve"> </w:t>
            </w:r>
            <w:r w:rsidRPr="001B3EFF">
              <w:t>и оценки налоговых расходов</w:t>
            </w:r>
            <w:r>
              <w:t xml:space="preserve"> рабочего поселка Дорогино Черепановского</w:t>
            </w:r>
            <w:r w:rsidRPr="001B3EFF">
              <w:t xml:space="preserve"> района</w:t>
            </w:r>
          </w:p>
        </w:tc>
      </w:tr>
    </w:tbl>
    <w:p w:rsidR="00D07486" w:rsidRPr="00850CFD" w:rsidRDefault="00D07486" w:rsidP="00D07486">
      <w:pPr>
        <w:autoSpaceDE w:val="0"/>
        <w:autoSpaceDN w:val="0"/>
        <w:adjustRightInd w:val="0"/>
        <w:jc w:val="both"/>
        <w:outlineLvl w:val="1"/>
        <w:rPr>
          <w:highlight w:val="yellow"/>
        </w:rPr>
      </w:pPr>
    </w:p>
    <w:p w:rsidR="00D07486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bookmarkStart w:id="8" w:name="Par221"/>
      <w:bookmarkEnd w:id="8"/>
    </w:p>
    <w:p w:rsidR="00D07486" w:rsidRPr="007F7BEF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F7BEF">
        <w:rPr>
          <w:b/>
          <w:bCs/>
        </w:rPr>
        <w:t>ПЕРЕЧЕНЬ</w:t>
      </w:r>
    </w:p>
    <w:p w:rsidR="00D07486" w:rsidRPr="007F7BEF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F7BEF">
        <w:rPr>
          <w:b/>
          <w:bCs/>
        </w:rPr>
        <w:t>показателей для проведения оценки налоговых</w:t>
      </w:r>
      <w:r>
        <w:rPr>
          <w:b/>
          <w:bCs/>
        </w:rPr>
        <w:t xml:space="preserve"> </w:t>
      </w:r>
      <w:r w:rsidRPr="007F7BEF">
        <w:rPr>
          <w:b/>
          <w:bCs/>
        </w:rPr>
        <w:t>расходов</w:t>
      </w:r>
      <w:r w:rsidR="000F4DF4">
        <w:rPr>
          <w:b/>
          <w:bCs/>
        </w:rPr>
        <w:t xml:space="preserve"> рабочего поселка Дорогино Черепановского района</w:t>
      </w:r>
      <w:r w:rsidRPr="007F7BEF">
        <w:rPr>
          <w:b/>
          <w:bCs/>
        </w:rPr>
        <w:t xml:space="preserve"> Новосибирской области</w:t>
      </w:r>
    </w:p>
    <w:p w:rsidR="00D07486" w:rsidRPr="007F7BEF" w:rsidRDefault="00D07486" w:rsidP="00D07486">
      <w:pPr>
        <w:autoSpaceDE w:val="0"/>
        <w:autoSpaceDN w:val="0"/>
        <w:adjustRightInd w:val="0"/>
        <w:ind w:firstLine="540"/>
        <w:jc w:val="both"/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300"/>
        <w:gridCol w:w="3261"/>
      </w:tblGrid>
      <w:tr w:rsidR="00D07486" w:rsidRPr="007F7BEF" w:rsidTr="00CF450C">
        <w:trPr>
          <w:trHeight w:val="5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  <w:r w:rsidRPr="007F7BEF">
              <w:t xml:space="preserve"> п/п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Источники данных</w:t>
            </w:r>
          </w:p>
        </w:tc>
      </w:tr>
      <w:tr w:rsidR="00D07486" w:rsidRPr="007F7BEF" w:rsidTr="00CF450C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  <w:outlineLvl w:val="2"/>
            </w:pPr>
            <w:r w:rsidRPr="007F7BEF">
              <w:t>I. Нормативные характеристики налогового расхода Новосибирской области</w:t>
            </w:r>
          </w:p>
        </w:tc>
      </w:tr>
      <w:tr w:rsidR="00D07486" w:rsidRPr="007F7BEF" w:rsidTr="00CF450C">
        <w:trPr>
          <w:trHeight w:val="9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Нормативные правовые акты муниципального образования,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Перечень налоговых расходов муниципального образования</w:t>
            </w:r>
          </w:p>
        </w:tc>
      </w:tr>
      <w:tr w:rsidR="00D07486" w:rsidRPr="007F7BEF" w:rsidTr="00CF450C">
        <w:trPr>
          <w:trHeight w:val="7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F4" w:rsidRPr="007F7BEF" w:rsidRDefault="00D07486" w:rsidP="000F4DF4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Даты начала действия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  <w:outlineLvl w:val="2"/>
            </w:pPr>
            <w:r w:rsidRPr="007F7BEF">
              <w:lastRenderedPageBreak/>
              <w:t>II. Целевые характеристики налогового расхода муниципального образования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:rsidTr="00CF450C">
        <w:trPr>
          <w:trHeight w:val="5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Целевая категория налогового расхода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</w:t>
            </w:r>
            <w:proofErr w:type="gramStart"/>
            <w:r w:rsidRPr="007F7BEF">
              <w:t>муниципальным  программам</w:t>
            </w:r>
            <w:proofErr w:type="gramEnd"/>
            <w:r w:rsidRPr="007F7BEF">
              <w:t xml:space="preserve">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Перечень налоговых расходов муниципального образования и данные куратора налогового расхода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Показатель (индикатор) муниципальных программ муниципального образования и (или) достижения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18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 xml:space="preserve">Код вида экономической деятельности (по Общероссийскому </w:t>
            </w:r>
            <w:hyperlink r:id="rId4" w:history="1">
              <w:r w:rsidRPr="00C54C17">
                <w:t>классификатору</w:t>
              </w:r>
            </w:hyperlink>
            <w:r w:rsidRPr="007F7BEF"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:rsidTr="00CF450C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  <w:outlineLvl w:val="2"/>
            </w:pPr>
            <w:r w:rsidRPr="007F7BEF">
              <w:lastRenderedPageBreak/>
              <w:t>III. Фискальные характеристики налогового расхода муниципального образования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 xml:space="preserve">Данные главного администратора доходов местного бюджета, финансовый орган муниципального образования 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главного администратора доходов местного  бюджета</w:t>
            </w:r>
          </w:p>
        </w:tc>
      </w:tr>
      <w:tr w:rsidR="00D07486" w:rsidRPr="007F7BEF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1A1E9C" w:rsidTr="00CF450C">
        <w:trPr>
          <w:trHeight w:val="4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A1E9C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86" w:rsidRPr="001A1E9C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D07486" w:rsidRPr="001A1E9C" w:rsidRDefault="00D07486" w:rsidP="00D07486"/>
    <w:p w:rsidR="00D07486" w:rsidRDefault="00D07486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</w:pPr>
    </w:p>
    <w:p w:rsidR="00775A00" w:rsidRDefault="00775A00" w:rsidP="000077E8">
      <w:pPr>
        <w:jc w:val="both"/>
        <w:rPr>
          <w:sz w:val="20"/>
          <w:szCs w:val="20"/>
        </w:rPr>
        <w:sectPr w:rsidR="00775A00" w:rsidSect="00D07486">
          <w:pgSz w:w="11906" w:h="16838"/>
          <w:pgMar w:top="1134" w:right="567" w:bottom="426" w:left="1418" w:header="709" w:footer="709" w:gutter="0"/>
          <w:cols w:space="708"/>
          <w:docGrid w:linePitch="360"/>
        </w:sectPr>
      </w:pPr>
    </w:p>
    <w:p w:rsidR="00775A00" w:rsidRPr="00634223" w:rsidRDefault="00775A00" w:rsidP="00775A00">
      <w:pPr>
        <w:autoSpaceDE w:val="0"/>
        <w:autoSpaceDN w:val="0"/>
        <w:adjustRightInd w:val="0"/>
        <w:jc w:val="right"/>
        <w:outlineLvl w:val="0"/>
      </w:pPr>
      <w:r w:rsidRPr="00634223">
        <w:lastRenderedPageBreak/>
        <w:t>Приложение №</w:t>
      </w:r>
      <w:r w:rsidR="001B14B4">
        <w:t>2</w:t>
      </w:r>
    </w:p>
    <w:p w:rsidR="00775A00" w:rsidRDefault="00775A00" w:rsidP="00775A00">
      <w:pPr>
        <w:jc w:val="right"/>
      </w:pPr>
      <w:r w:rsidRPr="00634223">
        <w:t xml:space="preserve">к  постановлению администрации р.п. Дорогино </w:t>
      </w:r>
    </w:p>
    <w:p w:rsidR="00775A00" w:rsidRDefault="00775A00" w:rsidP="00775A00">
      <w:pPr>
        <w:jc w:val="right"/>
      </w:pPr>
      <w:r w:rsidRPr="00634223">
        <w:t xml:space="preserve">Черепановского района Новосибирской области </w:t>
      </w:r>
    </w:p>
    <w:p w:rsidR="00775A00" w:rsidRDefault="00775A00" w:rsidP="00775A00">
      <w:pPr>
        <w:jc w:val="right"/>
        <w:rPr>
          <w:sz w:val="16"/>
          <w:szCs w:val="16"/>
        </w:rPr>
      </w:pPr>
      <w:r w:rsidRPr="00634223">
        <w:t>от 09.03.2021 № 58</w:t>
      </w:r>
    </w:p>
    <w:p w:rsidR="00775A00" w:rsidRPr="00775A00" w:rsidRDefault="00775A00" w:rsidP="000077E8">
      <w:pPr>
        <w:jc w:val="both"/>
        <w:rPr>
          <w:sz w:val="16"/>
          <w:szCs w:val="16"/>
        </w:rPr>
      </w:pPr>
    </w:p>
    <w:tbl>
      <w:tblPr>
        <w:tblW w:w="15219" w:type="dxa"/>
        <w:tblInd w:w="93" w:type="dxa"/>
        <w:tblLook w:val="04A0" w:firstRow="1" w:lastRow="0" w:firstColumn="1" w:lastColumn="0" w:noHBand="0" w:noVBand="1"/>
      </w:tblPr>
      <w:tblGrid>
        <w:gridCol w:w="445"/>
        <w:gridCol w:w="1413"/>
        <w:gridCol w:w="1701"/>
        <w:gridCol w:w="1985"/>
        <w:gridCol w:w="3260"/>
        <w:gridCol w:w="2835"/>
        <w:gridCol w:w="3580"/>
      </w:tblGrid>
      <w:tr w:rsidR="00775A00" w:rsidRPr="00775A00" w:rsidTr="00775A00">
        <w:trPr>
          <w:trHeight w:val="565"/>
        </w:trPr>
        <w:tc>
          <w:tcPr>
            <w:tcW w:w="152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20"/>
                <w:szCs w:val="20"/>
              </w:rPr>
            </w:pPr>
            <w:r w:rsidRPr="00775A00">
              <w:rPr>
                <w:color w:val="000000"/>
                <w:sz w:val="20"/>
                <w:szCs w:val="20"/>
              </w:rPr>
              <w:t>Перечень</w:t>
            </w:r>
          </w:p>
          <w:p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20"/>
                <w:szCs w:val="20"/>
              </w:rPr>
              <w:t>налоговых расходов рабочего поселка Дорогино Черепановского района Новосибирской области на 2021 год и плановый период 2022-2023 годов</w:t>
            </w:r>
          </w:p>
        </w:tc>
      </w:tr>
      <w:tr w:rsidR="00775A00" w:rsidRPr="00775A00" w:rsidTr="00775A00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75A00" w:rsidRPr="00775A00" w:rsidTr="00775A00">
        <w:trPr>
          <w:trHeight w:val="167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5A00">
              <w:rPr>
                <w:rFonts w:ascii="Calibri" w:hAnsi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Наименование куратора налогового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Наименование налога, по которому предусм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775A00">
              <w:rPr>
                <w:b/>
                <w:bCs/>
                <w:color w:val="000000"/>
                <w:sz w:val="16"/>
                <w:szCs w:val="16"/>
              </w:rPr>
              <w:t>триваются налоговые льготы, освобождения и иные преференции по налогам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Нормативно пра</w:t>
            </w:r>
            <w:r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овые акты (их структуры и </w:t>
            </w:r>
            <w:proofErr w:type="gramStart"/>
            <w:r w:rsidRPr="00775A00">
              <w:rPr>
                <w:b/>
                <w:bCs/>
                <w:color w:val="000000"/>
                <w:sz w:val="16"/>
                <w:szCs w:val="16"/>
              </w:rPr>
              <w:t>единицы )</w:t>
            </w:r>
            <w:proofErr w:type="gramEnd"/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, которыми предусматриваются налоговые льготы, освобождения и иные преференции по налогам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Категории плательщиков налогов, для которых предусмотрены налоговые льготы, освобождения и иные </w:t>
            </w:r>
            <w:proofErr w:type="spellStart"/>
            <w:r w:rsidRPr="00775A00">
              <w:rPr>
                <w:b/>
                <w:bCs/>
                <w:color w:val="000000"/>
                <w:sz w:val="16"/>
                <w:szCs w:val="16"/>
              </w:rPr>
              <w:t>проференции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Наименования муниципальных программ муниципального </w:t>
            </w:r>
            <w:proofErr w:type="gramStart"/>
            <w:r w:rsidRPr="00775A00">
              <w:rPr>
                <w:b/>
                <w:bCs/>
                <w:color w:val="000000"/>
                <w:sz w:val="16"/>
                <w:szCs w:val="16"/>
              </w:rPr>
              <w:t>образования ,</w:t>
            </w:r>
            <w:proofErr w:type="gramEnd"/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 НПА, определяющих цели социально-экономической политики муниципального образования ,не относящиеся к муниципальным программам, в целях реализации которых предоставляются налоговые льготы, освобождения и иные </w:t>
            </w:r>
            <w:proofErr w:type="spellStart"/>
            <w:r w:rsidRPr="00775A00">
              <w:rPr>
                <w:b/>
                <w:bCs/>
                <w:color w:val="000000"/>
                <w:sz w:val="16"/>
                <w:szCs w:val="16"/>
              </w:rPr>
              <w:t>приференции</w:t>
            </w:r>
            <w:proofErr w:type="spellEnd"/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 для плательщиков налогов( нераспределенные налоговые расходы)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Наименование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775A00" w:rsidRPr="00775A00" w:rsidTr="00775A00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5A0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7</w:t>
            </w:r>
          </w:p>
        </w:tc>
      </w:tr>
      <w:tr w:rsidR="00775A00" w:rsidRPr="00775A00" w:rsidTr="00A21ECB">
        <w:trPr>
          <w:trHeight w:val="3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A00" w:rsidRPr="00775A00" w:rsidRDefault="00775A00" w:rsidP="00A21EC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5A0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A00" w:rsidRPr="00775A00" w:rsidRDefault="000F7DF8" w:rsidP="00A21E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A00" w:rsidRPr="00775A00" w:rsidRDefault="00775A00" w:rsidP="00A21ECB">
            <w:pPr>
              <w:jc w:val="center"/>
              <w:rPr>
                <w:sz w:val="16"/>
                <w:szCs w:val="16"/>
              </w:rPr>
            </w:pPr>
            <w:r w:rsidRPr="00775A00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A00" w:rsidRPr="00775A00" w:rsidRDefault="00775A00" w:rsidP="000F7DF8">
            <w:pPr>
              <w:jc w:val="center"/>
              <w:rPr>
                <w:sz w:val="16"/>
                <w:szCs w:val="16"/>
              </w:rPr>
            </w:pPr>
            <w:r w:rsidRPr="00775A00">
              <w:rPr>
                <w:sz w:val="16"/>
                <w:szCs w:val="16"/>
              </w:rPr>
              <w:t>Решение</w:t>
            </w:r>
            <w:r w:rsidR="000F7DF8">
              <w:rPr>
                <w:sz w:val="16"/>
                <w:szCs w:val="16"/>
              </w:rPr>
              <w:t xml:space="preserve"> 45 сессии</w:t>
            </w:r>
            <w:r w:rsidRPr="00775A00">
              <w:rPr>
                <w:sz w:val="16"/>
                <w:szCs w:val="16"/>
              </w:rPr>
              <w:t xml:space="preserve"> Совета депутатов рабочего поселка Дорогино Черепановского района Новосибирской области </w:t>
            </w:r>
            <w:r w:rsidR="000F7DF8">
              <w:rPr>
                <w:sz w:val="16"/>
                <w:szCs w:val="16"/>
              </w:rPr>
              <w:t xml:space="preserve">№ 3 от 31.10.2019г. </w:t>
            </w:r>
            <w:r w:rsidRPr="00775A00">
              <w:rPr>
                <w:sz w:val="16"/>
                <w:szCs w:val="16"/>
              </w:rPr>
              <w:t>"Об определении налоговых ставок, порядка и сроков уплаты земельного налога</w:t>
            </w:r>
            <w:r w:rsidR="000F7DF8">
              <w:rPr>
                <w:sz w:val="16"/>
                <w:szCs w:val="16"/>
              </w:rPr>
              <w:t xml:space="preserve"> с 2020 года</w:t>
            </w:r>
            <w:r w:rsidRPr="00775A00">
              <w:rPr>
                <w:sz w:val="16"/>
                <w:szCs w:val="16"/>
              </w:rPr>
              <w:t xml:space="preserve"> на территории </w:t>
            </w:r>
            <w:r w:rsidR="000F7DF8">
              <w:rPr>
                <w:sz w:val="16"/>
                <w:szCs w:val="16"/>
              </w:rPr>
              <w:t>рабочего поселка Дорогино Черепановского района Новосибирской области</w:t>
            </w:r>
            <w:r w:rsidRPr="00775A00">
              <w:rPr>
                <w:sz w:val="16"/>
                <w:szCs w:val="16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Ветераны и инвалиды Великой Отечественной войны, Герои Советского Союза, Герои Российской Федерации, Герои Социалистического Труда, а также лица, награжденные орденом Славы трех степеней,</w:t>
            </w:r>
            <w:r w:rsidR="00A21ECB">
              <w:rPr>
                <w:color w:val="000000"/>
                <w:sz w:val="16"/>
                <w:szCs w:val="16"/>
              </w:rPr>
              <w:t xml:space="preserve"> </w:t>
            </w:r>
            <w:r w:rsidRPr="00775A00">
              <w:rPr>
                <w:color w:val="000000"/>
                <w:sz w:val="16"/>
                <w:szCs w:val="16"/>
              </w:rPr>
              <w:t>инвалиды первой и второй групп, инвалиды с детства, пенсионеры, получающие пенсии, назначаемые в порядке, установленном пенсионным законодательством Российской Федерации.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75A00">
              <w:rPr>
                <w:color w:val="000000"/>
                <w:sz w:val="16"/>
                <w:szCs w:val="16"/>
              </w:rPr>
              <w:t>непрограмное</w:t>
            </w:r>
            <w:proofErr w:type="spellEnd"/>
            <w:r w:rsidRPr="00775A00">
              <w:rPr>
                <w:color w:val="000000"/>
                <w:sz w:val="16"/>
                <w:szCs w:val="16"/>
              </w:rPr>
              <w:t xml:space="preserve"> направление деятельности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Социальные цели и задачи</w:t>
            </w:r>
          </w:p>
        </w:tc>
      </w:tr>
    </w:tbl>
    <w:p w:rsidR="00775A00" w:rsidRDefault="00775A00" w:rsidP="000077E8">
      <w:pPr>
        <w:jc w:val="both"/>
        <w:rPr>
          <w:sz w:val="20"/>
          <w:szCs w:val="20"/>
        </w:rPr>
      </w:pPr>
    </w:p>
    <w:sectPr w:rsidR="00775A00" w:rsidSect="00A21ECB">
      <w:pgSz w:w="16838" w:h="11906" w:orient="landscape"/>
      <w:pgMar w:top="1418" w:right="1134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7E8"/>
    <w:rsid w:val="000077E8"/>
    <w:rsid w:val="000779AD"/>
    <w:rsid w:val="000F4DF4"/>
    <w:rsid w:val="000F7DF8"/>
    <w:rsid w:val="001A3D37"/>
    <w:rsid w:val="001B14B4"/>
    <w:rsid w:val="002B7DA8"/>
    <w:rsid w:val="00301B6F"/>
    <w:rsid w:val="00343EC7"/>
    <w:rsid w:val="003A619F"/>
    <w:rsid w:val="00421E94"/>
    <w:rsid w:val="004C006E"/>
    <w:rsid w:val="005E4266"/>
    <w:rsid w:val="00622F69"/>
    <w:rsid w:val="00634223"/>
    <w:rsid w:val="006E2E36"/>
    <w:rsid w:val="0071145F"/>
    <w:rsid w:val="007132F6"/>
    <w:rsid w:val="00715C56"/>
    <w:rsid w:val="00775A00"/>
    <w:rsid w:val="00793586"/>
    <w:rsid w:val="00805B2E"/>
    <w:rsid w:val="008346E5"/>
    <w:rsid w:val="009E07C5"/>
    <w:rsid w:val="00A21ECB"/>
    <w:rsid w:val="00AB29E2"/>
    <w:rsid w:val="00B32131"/>
    <w:rsid w:val="00BC6B7D"/>
    <w:rsid w:val="00C50186"/>
    <w:rsid w:val="00D07486"/>
    <w:rsid w:val="00D85555"/>
    <w:rsid w:val="00DE7656"/>
    <w:rsid w:val="00E43E5A"/>
    <w:rsid w:val="00E96C43"/>
    <w:rsid w:val="00FC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6D7FC"/>
  <w15:docId w15:val="{B3635D63-C124-46EA-816A-6BC62181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7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7E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77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7E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D07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7486"/>
    <w:pPr>
      <w:autoSpaceDE w:val="0"/>
      <w:autoSpaceDN w:val="0"/>
      <w:adjustRightInd w:val="0"/>
      <w:spacing w:after="0" w:line="240" w:lineRule="auto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B7DA8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634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85A10E2B19CE194644743E15DBB9794E7D3DC80B172F9FD5E4426EDA7F4C69207F538580D41C3DFCD02FA57f0C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byn</dc:creator>
  <cp:lastModifiedBy>Пользователь</cp:lastModifiedBy>
  <cp:revision>15</cp:revision>
  <cp:lastPrinted>2020-12-29T07:52:00Z</cp:lastPrinted>
  <dcterms:created xsi:type="dcterms:W3CDTF">2021-01-13T08:14:00Z</dcterms:created>
  <dcterms:modified xsi:type="dcterms:W3CDTF">2021-04-02T10:18:00Z</dcterms:modified>
</cp:coreProperties>
</file>